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74C" w:rsidRPr="00473BA5" w:rsidRDefault="00A1174C" w:rsidP="0069406C">
      <w:pPr>
        <w:pStyle w:val="Bezriadkovania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24195099"/>
      <w:r w:rsidRPr="00473BA5">
        <w:rPr>
          <w:rFonts w:ascii="Times New Roman" w:hAnsi="Times New Roman" w:cs="Times New Roman"/>
          <w:b/>
          <w:sz w:val="28"/>
          <w:szCs w:val="28"/>
        </w:rPr>
        <w:t>Inventarizačný zápis Ústrednej inventarizačnej komisie Obce Poniky</w:t>
      </w:r>
    </w:p>
    <w:p w:rsidR="002219F0" w:rsidRDefault="00A1174C" w:rsidP="0069406C">
      <w:pPr>
        <w:pStyle w:val="Bezriadkovania"/>
        <w:jc w:val="center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>o výsledku inventarizácie majetku Obce Poniky za rok 20</w:t>
      </w:r>
      <w:r w:rsidR="00B26132" w:rsidRPr="00473BA5">
        <w:rPr>
          <w:rFonts w:ascii="Times New Roman" w:hAnsi="Times New Roman" w:cs="Times New Roman"/>
          <w:sz w:val="24"/>
          <w:szCs w:val="24"/>
        </w:rPr>
        <w:t>2</w:t>
      </w:r>
      <w:r w:rsidR="002219F0">
        <w:rPr>
          <w:rFonts w:ascii="Times New Roman" w:hAnsi="Times New Roman" w:cs="Times New Roman"/>
          <w:sz w:val="24"/>
          <w:szCs w:val="24"/>
        </w:rPr>
        <w:t>5</w:t>
      </w:r>
      <w:r w:rsidRPr="00473BA5">
        <w:rPr>
          <w:rFonts w:ascii="Times New Roman" w:hAnsi="Times New Roman" w:cs="Times New Roman"/>
          <w:sz w:val="24"/>
          <w:szCs w:val="24"/>
        </w:rPr>
        <w:t xml:space="preserve">, vykonanej v zmysle </w:t>
      </w:r>
    </w:p>
    <w:p w:rsidR="00A1174C" w:rsidRPr="00473BA5" w:rsidRDefault="00A1174C" w:rsidP="0069406C">
      <w:pPr>
        <w:pStyle w:val="Bezriadkovania"/>
        <w:jc w:val="center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>Zákona NR SR</w:t>
      </w:r>
      <w:r w:rsidR="002219F0">
        <w:rPr>
          <w:rFonts w:ascii="Times New Roman" w:hAnsi="Times New Roman" w:cs="Times New Roman"/>
          <w:sz w:val="24"/>
          <w:szCs w:val="24"/>
        </w:rPr>
        <w:t xml:space="preserve"> </w:t>
      </w:r>
      <w:r w:rsidRPr="00473BA5">
        <w:rPr>
          <w:rFonts w:ascii="Times New Roman" w:hAnsi="Times New Roman" w:cs="Times New Roman"/>
          <w:sz w:val="24"/>
          <w:szCs w:val="24"/>
        </w:rPr>
        <w:t>č. 431/2002 Z. z. o účtovníctve, v znení zmien a</w:t>
      </w:r>
      <w:r w:rsidR="0017730C" w:rsidRPr="00473BA5">
        <w:rPr>
          <w:rFonts w:ascii="Times New Roman" w:hAnsi="Times New Roman" w:cs="Times New Roman"/>
          <w:sz w:val="24"/>
          <w:szCs w:val="24"/>
        </w:rPr>
        <w:t> </w:t>
      </w:r>
      <w:r w:rsidRPr="00473BA5">
        <w:rPr>
          <w:rFonts w:ascii="Times New Roman" w:hAnsi="Times New Roman" w:cs="Times New Roman"/>
          <w:sz w:val="24"/>
          <w:szCs w:val="24"/>
        </w:rPr>
        <w:t>doplnkov</w:t>
      </w:r>
    </w:p>
    <w:p w:rsidR="0017730C" w:rsidRPr="00473BA5" w:rsidRDefault="0017730C" w:rsidP="0069406C">
      <w:pPr>
        <w:pStyle w:val="Bezriadkovania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0"/>
      <w:bookmarkEnd w:id="1"/>
    </w:p>
    <w:p w:rsidR="0069406C" w:rsidRPr="00473BA5" w:rsidRDefault="0069406C" w:rsidP="0069406C">
      <w:pPr>
        <w:pStyle w:val="Bezriadkovania"/>
        <w:jc w:val="center"/>
        <w:rPr>
          <w:rFonts w:ascii="Times New Roman" w:hAnsi="Times New Roman" w:cs="Times New Roman"/>
          <w:sz w:val="24"/>
          <w:szCs w:val="24"/>
        </w:rPr>
      </w:pPr>
    </w:p>
    <w:p w:rsidR="0069406C" w:rsidRPr="00473BA5" w:rsidRDefault="0069406C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 xml:space="preserve">Názov účtovnej jednotky:  </w:t>
      </w:r>
      <w:r w:rsidR="00035ADA" w:rsidRPr="00473BA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73BA5">
        <w:rPr>
          <w:rFonts w:ascii="Times New Roman" w:hAnsi="Times New Roman" w:cs="Times New Roman"/>
          <w:b/>
          <w:sz w:val="24"/>
          <w:szCs w:val="24"/>
        </w:rPr>
        <w:t>OBEC PONIKY</w:t>
      </w:r>
    </w:p>
    <w:p w:rsidR="0069406C" w:rsidRPr="00473BA5" w:rsidRDefault="0069406C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 xml:space="preserve">Sídlo účtovnej jednotky:   </w:t>
      </w:r>
      <w:r w:rsidR="00035ADA" w:rsidRPr="00473BA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73BA5">
        <w:rPr>
          <w:rFonts w:ascii="Times New Roman" w:hAnsi="Times New Roman" w:cs="Times New Roman"/>
          <w:b/>
          <w:sz w:val="24"/>
          <w:szCs w:val="24"/>
        </w:rPr>
        <w:t xml:space="preserve">Malá </w:t>
      </w:r>
      <w:proofErr w:type="spellStart"/>
      <w:r w:rsidRPr="00473BA5">
        <w:rPr>
          <w:rFonts w:ascii="Times New Roman" w:hAnsi="Times New Roman" w:cs="Times New Roman"/>
          <w:b/>
          <w:sz w:val="24"/>
          <w:szCs w:val="24"/>
        </w:rPr>
        <w:t>Stráňa</w:t>
      </w:r>
      <w:proofErr w:type="spellEnd"/>
      <w:r w:rsidRPr="00473BA5">
        <w:rPr>
          <w:rFonts w:ascii="Times New Roman" w:hAnsi="Times New Roman" w:cs="Times New Roman"/>
          <w:b/>
          <w:sz w:val="24"/>
          <w:szCs w:val="24"/>
        </w:rPr>
        <w:t xml:space="preserve"> 32, 976 33 Poniky</w:t>
      </w:r>
    </w:p>
    <w:p w:rsidR="0069406C" w:rsidRPr="00473BA5" w:rsidRDefault="0069406C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 xml:space="preserve">Zastúpená starostkou obce:  </w:t>
      </w:r>
      <w:r w:rsidR="00035ADA" w:rsidRPr="00473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E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BA5">
        <w:rPr>
          <w:rFonts w:ascii="Times New Roman" w:hAnsi="Times New Roman" w:cs="Times New Roman"/>
          <w:b/>
          <w:sz w:val="24"/>
          <w:szCs w:val="24"/>
        </w:rPr>
        <w:t>Ing. Janou Ondrejkovou</w:t>
      </w:r>
    </w:p>
    <w:p w:rsidR="0069406C" w:rsidRPr="00473BA5" w:rsidRDefault="0069406C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880FB6" w:rsidRPr="00473BA5" w:rsidRDefault="0069406C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>Obec Poniky vznikla 01.01.1991 v súlade so Zák. č. 369/91 Zb. o obecnom zriadení, v znení zmien a doplnkov.</w:t>
      </w:r>
    </w:p>
    <w:p w:rsidR="005C1CC6" w:rsidRPr="00473BA5" w:rsidRDefault="00880FB6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Ústredná inventarizačná komisia: </w:t>
      </w:r>
      <w:r w:rsidR="005C1CC6" w:rsidRPr="00473BA5">
        <w:rPr>
          <w:rFonts w:ascii="Times New Roman" w:hAnsi="Times New Roman" w:cs="Times New Roman"/>
          <w:sz w:val="24"/>
          <w:szCs w:val="24"/>
        </w:rPr>
        <w:t>(ďalej len ÚIK)</w:t>
      </w:r>
    </w:p>
    <w:p w:rsidR="005C1CC6" w:rsidRPr="00473BA5" w:rsidRDefault="00B26132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 xml:space="preserve">Ing. Peter Matula </w:t>
      </w:r>
      <w:r w:rsidR="005C1CC6" w:rsidRPr="00473BA5">
        <w:rPr>
          <w:rFonts w:ascii="Times New Roman" w:hAnsi="Times New Roman" w:cs="Times New Roman"/>
          <w:b/>
          <w:sz w:val="24"/>
          <w:szCs w:val="24"/>
        </w:rPr>
        <w:t xml:space="preserve"> – predsed</w:t>
      </w:r>
      <w:r w:rsidRPr="00473BA5">
        <w:rPr>
          <w:rFonts w:ascii="Times New Roman" w:hAnsi="Times New Roman" w:cs="Times New Roman"/>
          <w:b/>
          <w:sz w:val="24"/>
          <w:szCs w:val="24"/>
        </w:rPr>
        <w:t>a</w:t>
      </w:r>
    </w:p>
    <w:p w:rsidR="00B05763" w:rsidRPr="00473BA5" w:rsidRDefault="005C1CC6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 xml:space="preserve">Členovia : </w:t>
      </w:r>
    </w:p>
    <w:p w:rsidR="00D635B8" w:rsidRPr="00473BA5" w:rsidRDefault="00B26132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Zuzana </w:t>
      </w:r>
      <w:proofErr w:type="spellStart"/>
      <w:r w:rsidRPr="00473BA5">
        <w:rPr>
          <w:rFonts w:ascii="Times New Roman" w:hAnsi="Times New Roman" w:cs="Times New Roman"/>
          <w:sz w:val="24"/>
          <w:szCs w:val="24"/>
        </w:rPr>
        <w:t>Huntošová</w:t>
      </w:r>
      <w:proofErr w:type="spellEnd"/>
      <w:r w:rsidR="00B05763" w:rsidRPr="00473BA5">
        <w:rPr>
          <w:rFonts w:ascii="Times New Roman" w:hAnsi="Times New Roman" w:cs="Times New Roman"/>
          <w:sz w:val="24"/>
          <w:szCs w:val="24"/>
        </w:rPr>
        <w:t xml:space="preserve">, Ing. </w:t>
      </w:r>
      <w:r w:rsidRPr="00473BA5">
        <w:rPr>
          <w:rFonts w:ascii="Times New Roman" w:hAnsi="Times New Roman" w:cs="Times New Roman"/>
          <w:sz w:val="24"/>
          <w:szCs w:val="24"/>
        </w:rPr>
        <w:t xml:space="preserve">Stanislav Krajan, Ing. </w:t>
      </w:r>
      <w:r w:rsidR="00B05763" w:rsidRPr="00473BA5">
        <w:rPr>
          <w:rFonts w:ascii="Times New Roman" w:hAnsi="Times New Roman" w:cs="Times New Roman"/>
          <w:sz w:val="24"/>
          <w:szCs w:val="24"/>
        </w:rPr>
        <w:t xml:space="preserve">Vladimír Farkaš, Ladislav </w:t>
      </w:r>
      <w:proofErr w:type="spellStart"/>
      <w:r w:rsidR="00B05763" w:rsidRPr="00473BA5">
        <w:rPr>
          <w:rFonts w:ascii="Times New Roman" w:hAnsi="Times New Roman" w:cs="Times New Roman"/>
          <w:sz w:val="24"/>
          <w:szCs w:val="24"/>
        </w:rPr>
        <w:t>Štec</w:t>
      </w:r>
      <w:proofErr w:type="spellEnd"/>
      <w:r w:rsidR="00B05763" w:rsidRPr="00473BA5">
        <w:rPr>
          <w:rFonts w:ascii="Times New Roman" w:hAnsi="Times New Roman" w:cs="Times New Roman"/>
          <w:sz w:val="24"/>
          <w:szCs w:val="24"/>
        </w:rPr>
        <w:t xml:space="preserve">, </w:t>
      </w:r>
      <w:r w:rsidRPr="00473BA5">
        <w:rPr>
          <w:rFonts w:ascii="Times New Roman" w:hAnsi="Times New Roman" w:cs="Times New Roman"/>
          <w:sz w:val="24"/>
          <w:szCs w:val="24"/>
        </w:rPr>
        <w:t>Ing. Michal Suchý PhD.</w:t>
      </w:r>
      <w:r w:rsidR="00B05763" w:rsidRPr="00473BA5">
        <w:rPr>
          <w:rFonts w:ascii="Times New Roman" w:hAnsi="Times New Roman" w:cs="Times New Roman"/>
          <w:sz w:val="24"/>
          <w:szCs w:val="24"/>
        </w:rPr>
        <w:t>,</w:t>
      </w:r>
      <w:r w:rsidRPr="00473BA5">
        <w:rPr>
          <w:rFonts w:ascii="Times New Roman" w:hAnsi="Times New Roman" w:cs="Times New Roman"/>
          <w:sz w:val="24"/>
          <w:szCs w:val="24"/>
        </w:rPr>
        <w:t xml:space="preserve"> Miroslav Magna, Bc. Branislav Molnár, </w:t>
      </w:r>
      <w:r w:rsidR="00E645C2" w:rsidRPr="00473BA5">
        <w:rPr>
          <w:rFonts w:ascii="Times New Roman" w:hAnsi="Times New Roman" w:cs="Times New Roman"/>
          <w:sz w:val="24"/>
          <w:szCs w:val="24"/>
        </w:rPr>
        <w:t>P</w:t>
      </w:r>
      <w:r w:rsidRPr="00473BA5">
        <w:rPr>
          <w:rFonts w:ascii="Times New Roman" w:hAnsi="Times New Roman" w:cs="Times New Roman"/>
          <w:sz w:val="24"/>
          <w:szCs w:val="24"/>
        </w:rPr>
        <w:t xml:space="preserve">avol </w:t>
      </w:r>
      <w:proofErr w:type="spellStart"/>
      <w:r w:rsidRPr="00473BA5">
        <w:rPr>
          <w:rFonts w:ascii="Times New Roman" w:hAnsi="Times New Roman" w:cs="Times New Roman"/>
          <w:sz w:val="24"/>
          <w:szCs w:val="24"/>
        </w:rPr>
        <w:t>Lomen</w:t>
      </w:r>
      <w:proofErr w:type="spellEnd"/>
      <w:r w:rsidRPr="00473BA5">
        <w:rPr>
          <w:rFonts w:ascii="Times New Roman" w:hAnsi="Times New Roman" w:cs="Times New Roman"/>
          <w:sz w:val="24"/>
          <w:szCs w:val="24"/>
        </w:rPr>
        <w:t>, Martina Šalková, Monika Jakubčová,</w:t>
      </w:r>
      <w:r w:rsidR="00B05763" w:rsidRPr="00473BA5">
        <w:rPr>
          <w:rFonts w:ascii="Times New Roman" w:hAnsi="Times New Roman" w:cs="Times New Roman"/>
          <w:sz w:val="24"/>
          <w:szCs w:val="24"/>
        </w:rPr>
        <w:t xml:space="preserve"> Mgr. Jana Turčanová, Milan </w:t>
      </w:r>
      <w:proofErr w:type="spellStart"/>
      <w:r w:rsidR="00B05763" w:rsidRPr="00473BA5">
        <w:rPr>
          <w:rFonts w:ascii="Times New Roman" w:hAnsi="Times New Roman" w:cs="Times New Roman"/>
          <w:sz w:val="24"/>
          <w:szCs w:val="24"/>
        </w:rPr>
        <w:t>Lenár</w:t>
      </w:r>
      <w:proofErr w:type="spellEnd"/>
    </w:p>
    <w:p w:rsidR="00D635B8" w:rsidRPr="00473BA5" w:rsidRDefault="00D635B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D635B8" w:rsidRPr="00473BA5" w:rsidRDefault="00FD005F" w:rsidP="00FD005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     </w:t>
      </w:r>
      <w:r w:rsidR="00D635B8" w:rsidRPr="00473BA5">
        <w:rPr>
          <w:rFonts w:ascii="Times New Roman" w:hAnsi="Times New Roman" w:cs="Times New Roman"/>
          <w:sz w:val="24"/>
          <w:szCs w:val="24"/>
        </w:rPr>
        <w:t>Predmetom inventarizácie majetku Obce Poniky k 31.12.20</w:t>
      </w:r>
      <w:r w:rsidR="00B26132" w:rsidRPr="00473BA5">
        <w:rPr>
          <w:rFonts w:ascii="Times New Roman" w:hAnsi="Times New Roman" w:cs="Times New Roman"/>
          <w:sz w:val="24"/>
          <w:szCs w:val="24"/>
        </w:rPr>
        <w:t>2</w:t>
      </w:r>
      <w:r w:rsidR="00543D32">
        <w:rPr>
          <w:rFonts w:ascii="Times New Roman" w:hAnsi="Times New Roman" w:cs="Times New Roman"/>
          <w:sz w:val="24"/>
          <w:szCs w:val="24"/>
        </w:rPr>
        <w:t>5</w:t>
      </w:r>
      <w:r w:rsidR="00D635B8" w:rsidRPr="00473BA5">
        <w:rPr>
          <w:rFonts w:ascii="Times New Roman" w:hAnsi="Times New Roman" w:cs="Times New Roman"/>
          <w:sz w:val="24"/>
          <w:szCs w:val="24"/>
        </w:rPr>
        <w:t>, vykonanej v zmysle Zákona NR SR</w:t>
      </w:r>
      <w:r w:rsidR="00543D32">
        <w:rPr>
          <w:rFonts w:ascii="Times New Roman" w:hAnsi="Times New Roman" w:cs="Times New Roman"/>
          <w:sz w:val="24"/>
          <w:szCs w:val="24"/>
        </w:rPr>
        <w:t xml:space="preserve"> </w:t>
      </w:r>
      <w:r w:rsidR="00D635B8" w:rsidRPr="00473BA5">
        <w:rPr>
          <w:rFonts w:ascii="Times New Roman" w:hAnsi="Times New Roman" w:cs="Times New Roman"/>
          <w:sz w:val="24"/>
          <w:szCs w:val="24"/>
        </w:rPr>
        <w:t xml:space="preserve">č. 431/2002 Z. z. o účtovníctve, v znení zmien a doplnkov, Príkazu starostky obce zo dňa </w:t>
      </w:r>
      <w:r w:rsidR="00B26132" w:rsidRPr="00473BA5">
        <w:rPr>
          <w:rFonts w:ascii="Times New Roman" w:hAnsi="Times New Roman" w:cs="Times New Roman"/>
          <w:sz w:val="24"/>
          <w:szCs w:val="24"/>
        </w:rPr>
        <w:t>1</w:t>
      </w:r>
      <w:r w:rsidR="00543D32">
        <w:rPr>
          <w:rFonts w:ascii="Times New Roman" w:hAnsi="Times New Roman" w:cs="Times New Roman"/>
          <w:sz w:val="24"/>
          <w:szCs w:val="24"/>
        </w:rPr>
        <w:t>5</w:t>
      </w:r>
      <w:r w:rsidR="00D635B8" w:rsidRPr="00473BA5">
        <w:rPr>
          <w:rFonts w:ascii="Times New Roman" w:hAnsi="Times New Roman" w:cs="Times New Roman"/>
          <w:sz w:val="24"/>
          <w:szCs w:val="24"/>
        </w:rPr>
        <w:t>.1</w:t>
      </w:r>
      <w:r w:rsidR="00543D32">
        <w:rPr>
          <w:rFonts w:ascii="Times New Roman" w:hAnsi="Times New Roman" w:cs="Times New Roman"/>
          <w:sz w:val="24"/>
          <w:szCs w:val="24"/>
        </w:rPr>
        <w:t>0</w:t>
      </w:r>
      <w:r w:rsidR="00D635B8" w:rsidRPr="00473BA5">
        <w:rPr>
          <w:rFonts w:ascii="Times New Roman" w:hAnsi="Times New Roman" w:cs="Times New Roman"/>
          <w:sz w:val="24"/>
          <w:szCs w:val="24"/>
        </w:rPr>
        <w:t>.20</w:t>
      </w:r>
      <w:r w:rsidR="00B26132" w:rsidRPr="00473BA5">
        <w:rPr>
          <w:rFonts w:ascii="Times New Roman" w:hAnsi="Times New Roman" w:cs="Times New Roman"/>
          <w:sz w:val="24"/>
          <w:szCs w:val="24"/>
        </w:rPr>
        <w:t>2</w:t>
      </w:r>
      <w:r w:rsidR="00543D32">
        <w:rPr>
          <w:rFonts w:ascii="Times New Roman" w:hAnsi="Times New Roman" w:cs="Times New Roman"/>
          <w:sz w:val="24"/>
          <w:szCs w:val="24"/>
        </w:rPr>
        <w:t>5</w:t>
      </w:r>
      <w:r w:rsidR="00D635B8" w:rsidRPr="00473BA5">
        <w:rPr>
          <w:rFonts w:ascii="Times New Roman" w:hAnsi="Times New Roman" w:cs="Times New Roman"/>
          <w:sz w:val="24"/>
          <w:szCs w:val="24"/>
        </w:rPr>
        <w:t xml:space="preserve"> a zloženia čiastkových inventarizačných komisií</w:t>
      </w:r>
      <w:r w:rsidR="00E3395B" w:rsidRPr="00473BA5">
        <w:rPr>
          <w:rFonts w:ascii="Times New Roman" w:hAnsi="Times New Roman" w:cs="Times New Roman"/>
          <w:sz w:val="24"/>
          <w:szCs w:val="24"/>
        </w:rPr>
        <w:t xml:space="preserve"> (ďalej len ČIK) bol dlhodobý hmotný majetok (DHM), </w:t>
      </w:r>
      <w:r w:rsidR="003378BE" w:rsidRPr="00473BA5">
        <w:rPr>
          <w:rFonts w:ascii="Times New Roman" w:hAnsi="Times New Roman" w:cs="Times New Roman"/>
          <w:sz w:val="24"/>
          <w:szCs w:val="24"/>
        </w:rPr>
        <w:t xml:space="preserve">(budovy, stavby, pozemky, samostatné hnuteľné veci), </w:t>
      </w:r>
      <w:r w:rsidR="00E3395B" w:rsidRPr="00473BA5">
        <w:rPr>
          <w:rFonts w:ascii="Times New Roman" w:hAnsi="Times New Roman" w:cs="Times New Roman"/>
          <w:sz w:val="24"/>
          <w:szCs w:val="24"/>
        </w:rPr>
        <w:t>dlhodobý nehmotný majetok (DNM), dlhodobý finančný majetok (DFM)</w:t>
      </w:r>
      <w:r w:rsidR="00665FD7" w:rsidRPr="00473BA5">
        <w:rPr>
          <w:rFonts w:ascii="Times New Roman" w:hAnsi="Times New Roman" w:cs="Times New Roman"/>
          <w:sz w:val="24"/>
          <w:szCs w:val="24"/>
        </w:rPr>
        <w:t xml:space="preserve"> – akcie, </w:t>
      </w:r>
      <w:r w:rsidR="00E3395B" w:rsidRPr="00473BA5">
        <w:rPr>
          <w:rFonts w:ascii="Times New Roman" w:hAnsi="Times New Roman" w:cs="Times New Roman"/>
          <w:sz w:val="24"/>
          <w:szCs w:val="24"/>
        </w:rPr>
        <w:t xml:space="preserve"> pohľadávky</w:t>
      </w:r>
      <w:r w:rsidR="00665FD7" w:rsidRPr="00473BA5">
        <w:rPr>
          <w:rFonts w:ascii="Times New Roman" w:hAnsi="Times New Roman" w:cs="Times New Roman"/>
          <w:sz w:val="24"/>
          <w:szCs w:val="24"/>
        </w:rPr>
        <w:t xml:space="preserve"> a záväzky</w:t>
      </w:r>
      <w:r w:rsidR="00E3395B" w:rsidRPr="00473BA5">
        <w:rPr>
          <w:rFonts w:ascii="Times New Roman" w:hAnsi="Times New Roman" w:cs="Times New Roman"/>
          <w:sz w:val="24"/>
          <w:szCs w:val="24"/>
        </w:rPr>
        <w:t xml:space="preserve">, </w:t>
      </w:r>
      <w:r w:rsidR="003378BE" w:rsidRPr="00473BA5">
        <w:rPr>
          <w:rFonts w:ascii="Times New Roman" w:hAnsi="Times New Roman" w:cs="Times New Roman"/>
          <w:sz w:val="24"/>
          <w:szCs w:val="24"/>
        </w:rPr>
        <w:t>zásoby</w:t>
      </w:r>
      <w:r w:rsidR="00665FD7" w:rsidRPr="00473BA5">
        <w:rPr>
          <w:rFonts w:ascii="Times New Roman" w:hAnsi="Times New Roman" w:cs="Times New Roman"/>
          <w:sz w:val="24"/>
          <w:szCs w:val="24"/>
        </w:rPr>
        <w:t>, finančné prostriedky na účtoch, pokladničná hotovosť.</w:t>
      </w:r>
    </w:p>
    <w:p w:rsidR="00E645C2" w:rsidRPr="00473BA5" w:rsidRDefault="00E645C2" w:rsidP="00FD005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E645C2" w:rsidRPr="00473BA5" w:rsidRDefault="00FD005F" w:rsidP="00FD005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     </w:t>
      </w:r>
      <w:r w:rsidR="00C53A8E" w:rsidRPr="00473BA5">
        <w:rPr>
          <w:rFonts w:ascii="Times New Roman" w:hAnsi="Times New Roman" w:cs="Times New Roman"/>
          <w:sz w:val="24"/>
          <w:szCs w:val="24"/>
        </w:rPr>
        <w:t>Skompletizovanie inventarizácie majetku Obce Poniky, Základnej školy s materskou školou Štefana Žáryho (ďalej len ZŠ s MŠ ŠŽ) a Obecného podniku lesov, spol. s r.o. (ďalej len OPL</w:t>
      </w:r>
      <w:r w:rsidR="00094884" w:rsidRPr="00473BA5">
        <w:rPr>
          <w:rFonts w:ascii="Times New Roman" w:hAnsi="Times New Roman" w:cs="Times New Roman"/>
          <w:sz w:val="24"/>
          <w:szCs w:val="24"/>
        </w:rPr>
        <w:t>,</w:t>
      </w:r>
      <w:r w:rsidR="00C53A8E" w:rsidRPr="00473BA5">
        <w:rPr>
          <w:rFonts w:ascii="Times New Roman" w:hAnsi="Times New Roman" w:cs="Times New Roman"/>
          <w:sz w:val="24"/>
          <w:szCs w:val="24"/>
        </w:rPr>
        <w:t xml:space="preserve"> </w:t>
      </w:r>
      <w:r w:rsidR="00372EF0" w:rsidRPr="00473BA5">
        <w:rPr>
          <w:rFonts w:ascii="Times New Roman" w:hAnsi="Times New Roman" w:cs="Times New Roman"/>
          <w:sz w:val="24"/>
          <w:szCs w:val="24"/>
        </w:rPr>
        <w:t xml:space="preserve">s.r.o.) na základe jednotlivých inventarizácií vykonaných čiastkovými inventarizačnými komisiami (ČIK), resp. </w:t>
      </w:r>
    </w:p>
    <w:p w:rsidR="00323C04" w:rsidRPr="00473BA5" w:rsidRDefault="00323C04" w:rsidP="00FD005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17730C" w:rsidRPr="00473BA5" w:rsidRDefault="00FD005F" w:rsidP="00FD005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     </w:t>
      </w:r>
      <w:r w:rsidR="00EE7B07" w:rsidRPr="00473BA5">
        <w:rPr>
          <w:rFonts w:ascii="Times New Roman" w:hAnsi="Times New Roman" w:cs="Times New Roman"/>
          <w:sz w:val="24"/>
          <w:szCs w:val="24"/>
        </w:rPr>
        <w:t>Fyzická inventúra k 31.12.20</w:t>
      </w:r>
      <w:r w:rsidR="00B26132" w:rsidRPr="00473BA5">
        <w:rPr>
          <w:rFonts w:ascii="Times New Roman" w:hAnsi="Times New Roman" w:cs="Times New Roman"/>
          <w:sz w:val="24"/>
          <w:szCs w:val="24"/>
        </w:rPr>
        <w:t>2</w:t>
      </w:r>
      <w:r w:rsidR="00543D32">
        <w:rPr>
          <w:rFonts w:ascii="Times New Roman" w:hAnsi="Times New Roman" w:cs="Times New Roman"/>
          <w:sz w:val="24"/>
          <w:szCs w:val="24"/>
        </w:rPr>
        <w:t>5</w:t>
      </w:r>
      <w:r w:rsidR="00EE7B07" w:rsidRPr="00473BA5">
        <w:rPr>
          <w:rFonts w:ascii="Times New Roman" w:hAnsi="Times New Roman" w:cs="Times New Roman"/>
          <w:sz w:val="24"/>
          <w:szCs w:val="24"/>
        </w:rPr>
        <w:t xml:space="preserve"> bola vykonaná vo všetkých subjektoch</w:t>
      </w:r>
      <w:r w:rsidR="00A37C7E" w:rsidRPr="00473B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37C7E" w:rsidRPr="00473BA5">
        <w:rPr>
          <w:rFonts w:ascii="Times New Roman" w:hAnsi="Times New Roman" w:cs="Times New Roman"/>
          <w:sz w:val="24"/>
          <w:szCs w:val="24"/>
        </w:rPr>
        <w:t>OcÚ</w:t>
      </w:r>
      <w:proofErr w:type="spellEnd"/>
      <w:r w:rsidR="00A37C7E" w:rsidRPr="00473BA5">
        <w:rPr>
          <w:rFonts w:ascii="Times New Roman" w:hAnsi="Times New Roman" w:cs="Times New Roman"/>
          <w:sz w:val="24"/>
          <w:szCs w:val="24"/>
        </w:rPr>
        <w:t>, ZŠ s</w:t>
      </w:r>
      <w:r w:rsidR="00515FD7">
        <w:rPr>
          <w:rFonts w:ascii="Times New Roman" w:hAnsi="Times New Roman" w:cs="Times New Roman"/>
          <w:sz w:val="24"/>
          <w:szCs w:val="24"/>
        </w:rPr>
        <w:t> </w:t>
      </w:r>
      <w:r w:rsidR="00A37C7E" w:rsidRPr="00473BA5">
        <w:rPr>
          <w:rFonts w:ascii="Times New Roman" w:hAnsi="Times New Roman" w:cs="Times New Roman"/>
          <w:sz w:val="24"/>
          <w:szCs w:val="24"/>
        </w:rPr>
        <w:t>MŠ</w:t>
      </w:r>
      <w:r w:rsidR="00515FD7">
        <w:rPr>
          <w:rFonts w:ascii="Times New Roman" w:hAnsi="Times New Roman" w:cs="Times New Roman"/>
          <w:sz w:val="24"/>
          <w:szCs w:val="24"/>
        </w:rPr>
        <w:t xml:space="preserve"> s </w:t>
      </w:r>
      <w:r w:rsidR="00A37C7E" w:rsidRPr="00473BA5">
        <w:rPr>
          <w:rFonts w:ascii="Times New Roman" w:hAnsi="Times New Roman" w:cs="Times New Roman"/>
          <w:sz w:val="24"/>
          <w:szCs w:val="24"/>
        </w:rPr>
        <w:t>Š</w:t>
      </w:r>
      <w:r w:rsidR="00515FD7">
        <w:rPr>
          <w:rFonts w:ascii="Times New Roman" w:hAnsi="Times New Roman" w:cs="Times New Roman"/>
          <w:sz w:val="24"/>
          <w:szCs w:val="24"/>
        </w:rPr>
        <w:t>.</w:t>
      </w:r>
      <w:r w:rsidR="00B50EDF">
        <w:rPr>
          <w:rFonts w:ascii="Times New Roman" w:hAnsi="Times New Roman" w:cs="Times New Roman"/>
          <w:sz w:val="24"/>
          <w:szCs w:val="24"/>
        </w:rPr>
        <w:t xml:space="preserve"> </w:t>
      </w:r>
      <w:r w:rsidR="00A37C7E" w:rsidRPr="00473BA5">
        <w:rPr>
          <w:rFonts w:ascii="Times New Roman" w:hAnsi="Times New Roman" w:cs="Times New Roman"/>
          <w:sz w:val="24"/>
          <w:szCs w:val="24"/>
        </w:rPr>
        <w:t>Ž</w:t>
      </w:r>
      <w:r w:rsidR="00515FD7">
        <w:rPr>
          <w:rFonts w:ascii="Times New Roman" w:hAnsi="Times New Roman" w:cs="Times New Roman"/>
          <w:sz w:val="24"/>
          <w:szCs w:val="24"/>
        </w:rPr>
        <w:t>áryho</w:t>
      </w:r>
      <w:r w:rsidR="00A37C7E" w:rsidRPr="00473BA5">
        <w:rPr>
          <w:rFonts w:ascii="Times New Roman" w:hAnsi="Times New Roman" w:cs="Times New Roman"/>
          <w:sz w:val="24"/>
          <w:szCs w:val="24"/>
        </w:rPr>
        <w:t>, OPL</w:t>
      </w:r>
      <w:r w:rsidR="00094884" w:rsidRPr="00473BA5">
        <w:rPr>
          <w:rFonts w:ascii="Times New Roman" w:hAnsi="Times New Roman" w:cs="Times New Roman"/>
          <w:sz w:val="24"/>
          <w:szCs w:val="24"/>
        </w:rPr>
        <w:t>,</w:t>
      </w:r>
      <w:r w:rsidR="00A37C7E" w:rsidRPr="00473BA5">
        <w:rPr>
          <w:rFonts w:ascii="Times New Roman" w:hAnsi="Times New Roman" w:cs="Times New Roman"/>
          <w:sz w:val="24"/>
          <w:szCs w:val="24"/>
        </w:rPr>
        <w:t xml:space="preserve"> s.r.o.)</w:t>
      </w:r>
      <w:r w:rsidR="00323C04" w:rsidRPr="00473BA5">
        <w:rPr>
          <w:rFonts w:ascii="Times New Roman" w:hAnsi="Times New Roman" w:cs="Times New Roman"/>
          <w:sz w:val="24"/>
          <w:szCs w:val="24"/>
        </w:rPr>
        <w:t>.</w:t>
      </w:r>
      <w:r w:rsidR="00A37C7E" w:rsidRPr="00473BA5">
        <w:rPr>
          <w:rFonts w:ascii="Times New Roman" w:hAnsi="Times New Roman" w:cs="Times New Roman"/>
          <w:sz w:val="24"/>
          <w:szCs w:val="24"/>
        </w:rPr>
        <w:t xml:space="preserve"> Jednotlivé ČIK vykonali inventarizáciu majetku  porovnaním skutočného stavu majetku s účtovným. </w:t>
      </w:r>
    </w:p>
    <w:p w:rsidR="00E645C2" w:rsidRPr="00473BA5" w:rsidRDefault="00E645C2" w:rsidP="00FD005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3612"/>
        <w:gridCol w:w="1960"/>
        <w:gridCol w:w="1820"/>
        <w:gridCol w:w="1539"/>
      </w:tblGrid>
      <w:tr w:rsidR="00BC079F" w:rsidRPr="00473BA5" w:rsidTr="00E645C2">
        <w:trPr>
          <w:trHeight w:val="315"/>
        </w:trPr>
        <w:tc>
          <w:tcPr>
            <w:tcW w:w="3612" w:type="dxa"/>
            <w:noWrap/>
            <w:hideMark/>
          </w:tcPr>
          <w:p w:rsidR="00BC079F" w:rsidRPr="00473BA5" w:rsidRDefault="0069406C" w:rsidP="00FD0955">
            <w:pPr>
              <w:pStyle w:val="Bezriadkovani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79F" w:rsidRPr="00473BA5">
              <w:rPr>
                <w:rFonts w:ascii="Times New Roman" w:hAnsi="Times New Roman" w:cs="Times New Roman"/>
                <w:b/>
                <w:sz w:val="20"/>
                <w:szCs w:val="20"/>
              </w:rPr>
              <w:t>Obec Poniky</w:t>
            </w:r>
          </w:p>
        </w:tc>
        <w:tc>
          <w:tcPr>
            <w:tcW w:w="1960" w:type="dxa"/>
            <w:noWrap/>
            <w:hideMark/>
          </w:tcPr>
          <w:p w:rsidR="00BC079F" w:rsidRPr="00473BA5" w:rsidRDefault="00BC079F" w:rsidP="00BC079F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noWrap/>
            <w:hideMark/>
          </w:tcPr>
          <w:p w:rsidR="00BC079F" w:rsidRPr="00473BA5" w:rsidRDefault="00BC079F" w:rsidP="00BC079F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9" w:type="dxa"/>
            <w:noWrap/>
            <w:hideMark/>
          </w:tcPr>
          <w:p w:rsidR="00BC079F" w:rsidRPr="00473BA5" w:rsidRDefault="00BC079F" w:rsidP="00BC079F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C079F" w:rsidRPr="00473BA5" w:rsidTr="00E645C2">
        <w:trPr>
          <w:trHeight w:val="315"/>
        </w:trPr>
        <w:tc>
          <w:tcPr>
            <w:tcW w:w="3612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Majetok</w:t>
            </w:r>
          </w:p>
        </w:tc>
        <w:tc>
          <w:tcPr>
            <w:tcW w:w="1960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Skutočný stav v €</w:t>
            </w:r>
          </w:p>
        </w:tc>
        <w:tc>
          <w:tcPr>
            <w:tcW w:w="1820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Účtovný stav v €</w:t>
            </w:r>
          </w:p>
        </w:tc>
        <w:tc>
          <w:tcPr>
            <w:tcW w:w="1539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Rozdiel</w:t>
            </w:r>
          </w:p>
        </w:tc>
      </w:tr>
      <w:tr w:rsidR="00BC079F" w:rsidRPr="00473BA5" w:rsidTr="00E645C2">
        <w:trPr>
          <w:trHeight w:val="315"/>
        </w:trPr>
        <w:tc>
          <w:tcPr>
            <w:tcW w:w="3612" w:type="dxa"/>
            <w:noWrap/>
            <w:hideMark/>
          </w:tcPr>
          <w:p w:rsidR="00BC079F" w:rsidRPr="00473BA5" w:rsidRDefault="00BC079F" w:rsidP="00BC079F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Softwér</w:t>
            </w:r>
            <w:proofErr w:type="spellEnd"/>
            <w:r w:rsidRPr="00473BA5">
              <w:rPr>
                <w:rFonts w:ascii="Times New Roman" w:hAnsi="Times New Roman" w:cs="Times New Roman"/>
                <w:sz w:val="20"/>
                <w:szCs w:val="20"/>
              </w:rPr>
              <w:t xml:space="preserve">  (013)</w:t>
            </w:r>
          </w:p>
        </w:tc>
        <w:tc>
          <w:tcPr>
            <w:tcW w:w="1960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1 768,57</w:t>
            </w:r>
          </w:p>
        </w:tc>
        <w:tc>
          <w:tcPr>
            <w:tcW w:w="1820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1 768,57</w:t>
            </w:r>
          </w:p>
        </w:tc>
        <w:tc>
          <w:tcPr>
            <w:tcW w:w="1539" w:type="dxa"/>
            <w:noWrap/>
            <w:hideMark/>
          </w:tcPr>
          <w:p w:rsidR="00BC079F" w:rsidRPr="00473BA5" w:rsidRDefault="00BC079F" w:rsidP="00FD0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BA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Stavby, budovy  (021)</w:t>
            </w:r>
          </w:p>
        </w:tc>
        <w:tc>
          <w:tcPr>
            <w:tcW w:w="1960" w:type="dxa"/>
            <w:noWrap/>
            <w:hideMark/>
          </w:tcPr>
          <w:p w:rsidR="00E45955" w:rsidRPr="00202E7D" w:rsidRDefault="00543D32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3 916 329,91</w:t>
            </w:r>
          </w:p>
        </w:tc>
        <w:tc>
          <w:tcPr>
            <w:tcW w:w="1820" w:type="dxa"/>
            <w:noWrap/>
            <w:hideMark/>
          </w:tcPr>
          <w:p w:rsidR="00E45955" w:rsidRPr="00202E7D" w:rsidRDefault="00543D32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3 916 329,91</w:t>
            </w:r>
          </w:p>
        </w:tc>
        <w:tc>
          <w:tcPr>
            <w:tcW w:w="1539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Samostatné hnuteľné veci (022)</w:t>
            </w:r>
          </w:p>
        </w:tc>
        <w:tc>
          <w:tcPr>
            <w:tcW w:w="1960" w:type="dxa"/>
            <w:noWrap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43D32" w:rsidRPr="00202E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43D32" w:rsidRPr="00202E7D">
              <w:rPr>
                <w:rFonts w:ascii="Times New Roman" w:hAnsi="Times New Roman" w:cs="Times New Roman"/>
                <w:sz w:val="20"/>
                <w:szCs w:val="20"/>
              </w:rPr>
              <w:t> 517,02</w:t>
            </w:r>
          </w:p>
        </w:tc>
        <w:tc>
          <w:tcPr>
            <w:tcW w:w="1820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43D32" w:rsidRPr="00202E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43D32" w:rsidRPr="00202E7D">
              <w:rPr>
                <w:rFonts w:ascii="Times New Roman" w:hAnsi="Times New Roman" w:cs="Times New Roman"/>
                <w:sz w:val="20"/>
                <w:szCs w:val="20"/>
              </w:rPr>
              <w:t> 517,02</w:t>
            </w:r>
          </w:p>
        </w:tc>
        <w:tc>
          <w:tcPr>
            <w:tcW w:w="1539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Dopravné prostriedky (023)</w:t>
            </w:r>
          </w:p>
        </w:tc>
        <w:tc>
          <w:tcPr>
            <w:tcW w:w="1960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317 205,25</w:t>
            </w:r>
          </w:p>
        </w:tc>
        <w:tc>
          <w:tcPr>
            <w:tcW w:w="1820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317 205,25</w:t>
            </w:r>
          </w:p>
        </w:tc>
        <w:tc>
          <w:tcPr>
            <w:tcW w:w="1539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</w:tcPr>
          <w:p w:rsidR="00E45955" w:rsidRPr="00202E7D" w:rsidRDefault="00E45955" w:rsidP="00E4595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Pestovateľské celky (025) – ovocný sad</w:t>
            </w:r>
          </w:p>
        </w:tc>
        <w:tc>
          <w:tcPr>
            <w:tcW w:w="1960" w:type="dxa"/>
            <w:noWrap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2 248,98</w:t>
            </w:r>
          </w:p>
        </w:tc>
        <w:tc>
          <w:tcPr>
            <w:tcW w:w="1820" w:type="dxa"/>
            <w:noWrap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2 248,98</w:t>
            </w:r>
          </w:p>
        </w:tc>
        <w:tc>
          <w:tcPr>
            <w:tcW w:w="1539" w:type="dxa"/>
            <w:noWrap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Pozemky (031)</w:t>
            </w:r>
          </w:p>
        </w:tc>
        <w:tc>
          <w:tcPr>
            <w:tcW w:w="1960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43D32" w:rsidRPr="00202E7D">
              <w:rPr>
                <w:rFonts w:ascii="Times New Roman" w:hAnsi="Times New Roman" w:cs="Times New Roman"/>
                <w:sz w:val="20"/>
                <w:szCs w:val="20"/>
              </w:rPr>
              <w:t> 980 056,06</w:t>
            </w:r>
          </w:p>
        </w:tc>
        <w:tc>
          <w:tcPr>
            <w:tcW w:w="1820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43D32" w:rsidRPr="00202E7D">
              <w:rPr>
                <w:rFonts w:ascii="Times New Roman" w:hAnsi="Times New Roman" w:cs="Times New Roman"/>
                <w:sz w:val="20"/>
                <w:szCs w:val="20"/>
              </w:rPr>
              <w:t> 980 056,06</w:t>
            </w:r>
          </w:p>
        </w:tc>
        <w:tc>
          <w:tcPr>
            <w:tcW w:w="1539" w:type="dxa"/>
            <w:noWrap/>
            <w:hideMark/>
          </w:tcPr>
          <w:p w:rsidR="00E45955" w:rsidRPr="00202E7D" w:rsidRDefault="00E45955" w:rsidP="00E4595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Pokladňa</w:t>
            </w:r>
          </w:p>
        </w:tc>
        <w:tc>
          <w:tcPr>
            <w:tcW w:w="1960" w:type="dxa"/>
            <w:noWrap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1 847,75</w:t>
            </w:r>
          </w:p>
        </w:tc>
        <w:tc>
          <w:tcPr>
            <w:tcW w:w="1820" w:type="dxa"/>
            <w:noWrap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1 847,75</w:t>
            </w:r>
          </w:p>
        </w:tc>
        <w:tc>
          <w:tcPr>
            <w:tcW w:w="1539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Bankové účty</w:t>
            </w:r>
          </w:p>
        </w:tc>
        <w:tc>
          <w:tcPr>
            <w:tcW w:w="1960" w:type="dxa"/>
            <w:noWrap/>
            <w:hideMark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150 581,84</w:t>
            </w:r>
          </w:p>
        </w:tc>
        <w:tc>
          <w:tcPr>
            <w:tcW w:w="1820" w:type="dxa"/>
            <w:noWrap/>
            <w:hideMark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150 581,84</w:t>
            </w:r>
          </w:p>
        </w:tc>
        <w:tc>
          <w:tcPr>
            <w:tcW w:w="1539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Finančný majetok</w:t>
            </w:r>
          </w:p>
        </w:tc>
        <w:tc>
          <w:tcPr>
            <w:tcW w:w="1960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448 315,67</w:t>
            </w:r>
          </w:p>
        </w:tc>
        <w:tc>
          <w:tcPr>
            <w:tcW w:w="1820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 xml:space="preserve">448 315,67 </w:t>
            </w:r>
          </w:p>
        </w:tc>
        <w:tc>
          <w:tcPr>
            <w:tcW w:w="1539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Evidenčný majetok</w:t>
            </w:r>
          </w:p>
        </w:tc>
        <w:tc>
          <w:tcPr>
            <w:tcW w:w="1960" w:type="dxa"/>
            <w:noWrap/>
            <w:hideMark/>
          </w:tcPr>
          <w:p w:rsidR="00473BA5" w:rsidRPr="00202E7D" w:rsidRDefault="00202E7D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430 768,65</w:t>
            </w:r>
            <w:r w:rsidR="00473BA5" w:rsidRPr="00202E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20" w:type="dxa"/>
            <w:noWrap/>
            <w:hideMark/>
          </w:tcPr>
          <w:p w:rsidR="00473BA5" w:rsidRPr="00202E7D" w:rsidRDefault="00202E7D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430 768,65</w:t>
            </w:r>
          </w:p>
        </w:tc>
        <w:tc>
          <w:tcPr>
            <w:tcW w:w="1539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45955">
        <w:trPr>
          <w:trHeight w:val="315"/>
        </w:trPr>
        <w:tc>
          <w:tcPr>
            <w:tcW w:w="3612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Zásoby</w:t>
            </w:r>
          </w:p>
        </w:tc>
        <w:tc>
          <w:tcPr>
            <w:tcW w:w="1960" w:type="dxa"/>
            <w:noWrap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714,00</w:t>
            </w:r>
            <w:r w:rsidR="00473BA5" w:rsidRPr="00202E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20" w:type="dxa"/>
            <w:noWrap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714,00</w:t>
            </w:r>
          </w:p>
        </w:tc>
        <w:tc>
          <w:tcPr>
            <w:tcW w:w="1539" w:type="dxa"/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2E7D" w:rsidRPr="00202E7D" w:rsidTr="00E645C2">
        <w:trPr>
          <w:trHeight w:val="315"/>
        </w:trPr>
        <w:tc>
          <w:tcPr>
            <w:tcW w:w="3612" w:type="dxa"/>
            <w:tcBorders>
              <w:bottom w:val="single" w:sz="4" w:space="0" w:color="auto"/>
            </w:tcBorders>
            <w:noWrap/>
            <w:hideMark/>
          </w:tcPr>
          <w:p w:rsidR="00473BA5" w:rsidRPr="00202E7D" w:rsidRDefault="00473BA5" w:rsidP="00473BA5">
            <w:pPr>
              <w:pStyle w:val="Bezriadkovani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Ceniny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noWrap/>
            <w:hideMark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1 035,00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noWrap/>
            <w:hideMark/>
          </w:tcPr>
          <w:p w:rsidR="00473BA5" w:rsidRPr="00202E7D" w:rsidRDefault="00543D32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1 035,00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noWrap/>
            <w:hideMark/>
          </w:tcPr>
          <w:p w:rsidR="00473BA5" w:rsidRPr="00202E7D" w:rsidRDefault="00473BA5" w:rsidP="00473BA5">
            <w:pPr>
              <w:pStyle w:val="Bezriadkovani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tbl>
      <w:tblPr>
        <w:tblW w:w="9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0"/>
        <w:gridCol w:w="2107"/>
        <w:gridCol w:w="1673"/>
        <w:gridCol w:w="1340"/>
        <w:gridCol w:w="840"/>
      </w:tblGrid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BB1" w:rsidRPr="00A05D67" w:rsidRDefault="008A6BB1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  <w:p w:rsidR="000B2AEF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sk-SK"/>
              </w:rPr>
              <w:lastRenderedPageBreak/>
              <w:t xml:space="preserve">Pohľadávky </w:t>
            </w:r>
            <w:r w:rsidRPr="00A05D6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sk-SK"/>
              </w:rPr>
              <w:t>:</w:t>
            </w:r>
            <w:r w:rsidR="008A6BB1" w:rsidRPr="00A05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                     EUR</w:t>
            </w:r>
          </w:p>
          <w:p w:rsidR="00A05D67" w:rsidRPr="00A05D67" w:rsidRDefault="00A05D67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Z nedaňových príjmov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PDO minulé roky :          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8 110,87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A05D67" w:rsidRDefault="00910698" w:rsidP="0091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sk-SK"/>
              </w:rPr>
              <w:t>PDO*  (komunálny odpad</w:t>
            </w:r>
            <w:r w:rsidR="008A6BB1" w:rsidRPr="00A05D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PDO r.20</w:t>
            </w:r>
            <w:r w:rsidR="00B26132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:                   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11 292,02</w:t>
            </w:r>
          </w:p>
          <w:p w:rsidR="00E45955" w:rsidRPr="00A05D67" w:rsidRDefault="00E45955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KO podnikatelia:            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1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990,8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  <w:p w:rsidR="00E45955" w:rsidRPr="00A05D67" w:rsidRDefault="00E45955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Prenájom </w:t>
            </w:r>
            <w:proofErr w:type="spellStart"/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mobil.domov</w:t>
            </w:r>
            <w:proofErr w:type="spellEnd"/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:      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640,00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  <w:p w:rsidR="00E45955" w:rsidRPr="00A05D67" w:rsidRDefault="00E45955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Neuhrad.OF</w:t>
            </w:r>
            <w:proofErr w:type="spellEnd"/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:                 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 100,00</w:t>
            </w:r>
          </w:p>
          <w:p w:rsidR="00A22FB2" w:rsidRPr="00A05D67" w:rsidRDefault="00E45955" w:rsidP="00A2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Neuh.OF</w:t>
            </w:r>
            <w:proofErr w:type="spellEnd"/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soc.služby</w:t>
            </w:r>
            <w:proofErr w:type="spellEnd"/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 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2</w:t>
            </w:r>
            <w:r w:rsidR="00202E7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E45955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Spolu</w:t>
            </w:r>
            <w:r w:rsidR="00A22FB2" w:rsidRPr="00A05D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 xml:space="preserve"> (318)</w:t>
            </w:r>
            <w:r w:rsidRPr="00A05D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 xml:space="preserve">:                  </w:t>
            </w:r>
            <w:r w:rsidR="00202E7D" w:rsidRPr="00A05D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 xml:space="preserve">   </w:t>
            </w:r>
            <w:r w:rsidR="00A22FB2" w:rsidRPr="00A05D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 xml:space="preserve"> </w:t>
            </w:r>
            <w:r w:rsidR="00202E7D" w:rsidRPr="00A05D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22 352,69</w:t>
            </w:r>
          </w:p>
          <w:p w:rsidR="00A22FB2" w:rsidRPr="00A05D67" w:rsidRDefault="00A22FB2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Iné pohľadávky (315)      </w:t>
            </w:r>
            <w:r w:rsidR="00202E7D" w:rsidRPr="00A05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 </w:t>
            </w:r>
            <w:r w:rsidRPr="00A05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1</w:t>
            </w:r>
            <w:r w:rsidR="00202E7D" w:rsidRPr="00A05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 920,51</w:t>
            </w:r>
          </w:p>
          <w:p w:rsidR="00A22FB2" w:rsidRPr="00A05D67" w:rsidRDefault="00A22FB2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Nedaňové </w:t>
            </w:r>
            <w:proofErr w:type="spellStart"/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pohľ</w:t>
            </w:r>
            <w:proofErr w:type="spellEnd"/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. spolu  </w:t>
            </w:r>
            <w:r w:rsidR="00202E7D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24 273,20</w:t>
            </w: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</w:p>
          <w:p w:rsidR="00A22FB2" w:rsidRPr="00A05D67" w:rsidRDefault="00A22FB2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Daňové pohľadávky : 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FO  stavby 20</w:t>
            </w:r>
            <w:r w:rsidR="00B26132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:           </w:t>
            </w:r>
            <w:r w:rsidR="004A7725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1 380,07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FO pozemky 20</w:t>
            </w:r>
            <w:r w:rsidR="00B26132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="00B26132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  </w:t>
            </w:r>
            <w:r w:rsidR="004A7725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568,91</w:t>
            </w:r>
          </w:p>
          <w:p w:rsidR="00A05D67" w:rsidRPr="00A05D67" w:rsidRDefault="00A05D67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 pozemky 205:                    64,06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Psy r. 20</w:t>
            </w:r>
            <w:r w:rsidR="00B26132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0C435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                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</w:t>
            </w:r>
            <w:r w:rsidR="000C435D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263,34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>Byty r.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>20</w:t>
            </w:r>
            <w:r w:rsidR="00B26132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>2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>5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:                     </w:t>
            </w:r>
            <w:r w:rsidR="004A7725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  </w:t>
            </w:r>
            <w:r w:rsidR="000C435D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4,07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 rok 20</w:t>
            </w:r>
            <w:r w:rsidR="00B26132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</w:t>
            </w: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spolu       </w:t>
            </w:r>
            <w:r w:rsidR="004A7725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="000C435D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2 280,45</w:t>
            </w:r>
          </w:p>
          <w:p w:rsidR="00B26132" w:rsidRPr="00A05D67" w:rsidRDefault="00B26132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Stavby - minulé roky :    </w:t>
            </w:r>
            <w:r w:rsidR="004A7725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322,98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Pozemky- minulé roky :    </w:t>
            </w:r>
            <w:r w:rsidR="004A7725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462,79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Psy – minulé roky :       </w:t>
            </w:r>
            <w:r w:rsidR="004A7725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 </w:t>
            </w:r>
            <w:r w:rsidR="00A05D67" w:rsidRPr="00A05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k-SK"/>
              </w:rPr>
              <w:t xml:space="preserve">      151,45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Za minulé roky spolu : 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   937,22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Daňové pohľadávky spolu :          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3 217,67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5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D67" w:rsidRPr="00A05D67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Nedaňové pohľadávky spolu :    </w:t>
            </w:r>
            <w:r w:rsidR="00A05D67" w:rsidRPr="00A05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24 273,20</w:t>
            </w:r>
          </w:p>
          <w:p w:rsidR="00A05D67" w:rsidRPr="00A05D67" w:rsidRDefault="00A05D67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  <w:p w:rsidR="0017730C" w:rsidRPr="00A05D67" w:rsidRDefault="0017730C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Finančný vklad - majetok :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67" w:rsidRDefault="00A05D67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Akcie Stredoslov</w:t>
            </w:r>
            <w:r w:rsid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enská </w:t>
            </w: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vodár</w:t>
            </w:r>
            <w:r w:rsidR="00A05D6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enská</w:t>
            </w: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spoločnosť   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654F4D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355 675</w:t>
            </w:r>
            <w:r w:rsidR="000B2AEF"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Akcie - vklad OPL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6 639,00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Vklad -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Bioenergia</w:t>
            </w:r>
            <w:proofErr w:type="spellEnd"/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86 001,67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3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Spolu :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654F4D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448 315,67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582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D67" w:rsidRDefault="00A05D67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Zostatok finančných prostriedkov na bežných účtoch :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3F1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Prima banka</w:t>
            </w:r>
            <w:r w:rsidR="00D86685"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3F186F"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</w:t>
            </w: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ákladný bežný účet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202E7D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16 545,37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Depozitný účet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202E7D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2 887,82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Fondový účet</w:t>
            </w:r>
            <w:r w:rsidR="00654F4D"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– rezervný fond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AEF" w:rsidRPr="00202E7D" w:rsidRDefault="000B2AEF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654F4D"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</w:t>
            </w:r>
            <w:r w:rsidR="00202E7D"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136,30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AEF" w:rsidRPr="00543D32" w:rsidRDefault="000B2AEF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4F4D" w:rsidRPr="00202E7D" w:rsidRDefault="00654F4D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Grantový účet -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MOaPS</w:t>
            </w:r>
            <w:proofErr w:type="spellEnd"/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F4D" w:rsidRPr="00202E7D" w:rsidRDefault="00202E7D" w:rsidP="000B2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8 012,35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F4D" w:rsidRPr="00543D32" w:rsidRDefault="00654F4D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F4D" w:rsidRPr="00543D32" w:rsidRDefault="00654F4D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F4D" w:rsidRPr="00543D32" w:rsidRDefault="00654F4D" w:rsidP="000B2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8A6BB1">
        <w:trPr>
          <w:trHeight w:val="315"/>
        </w:trPr>
        <w:tc>
          <w:tcPr>
            <w:tcW w:w="3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4F4D" w:rsidRPr="00202E7D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Spolu bankové účty :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F4D" w:rsidRPr="00202E7D" w:rsidRDefault="00202E7D" w:rsidP="00654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150 581,84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543D32" w:rsidRPr="00543D32" w:rsidTr="00654F4D">
        <w:trPr>
          <w:trHeight w:val="33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F4D" w:rsidRPr="00202E7D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Pokladňa: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F4D" w:rsidRPr="00202E7D" w:rsidRDefault="00654F4D" w:rsidP="00654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202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</w:t>
            </w:r>
            <w:r w:rsidR="00202E7D" w:rsidRPr="00202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 847,75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  <w:tr w:rsidR="00654F4D" w:rsidRPr="00543D32" w:rsidTr="008A6BB1">
        <w:trPr>
          <w:trHeight w:val="24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F4D" w:rsidRPr="00543D32" w:rsidRDefault="00654F4D" w:rsidP="00654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sk-SK"/>
              </w:rPr>
            </w:pPr>
          </w:p>
        </w:tc>
      </w:tr>
    </w:tbl>
    <w:p w:rsidR="00BC079F" w:rsidRDefault="00BC079F" w:rsidP="0069406C">
      <w:pPr>
        <w:pStyle w:val="Bezriadkovania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A05D67" w:rsidRDefault="00A05D67" w:rsidP="0069406C">
      <w:pPr>
        <w:pStyle w:val="Bezriadkovania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A05D67" w:rsidRDefault="00A05D67" w:rsidP="0069406C">
      <w:pPr>
        <w:pStyle w:val="Bezriadkovania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A05D67" w:rsidRDefault="00A05D67" w:rsidP="0069406C">
      <w:pPr>
        <w:pStyle w:val="Bezriadkovania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D86685" w:rsidRPr="00B50EDF" w:rsidRDefault="00D86685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B50EDF">
        <w:rPr>
          <w:rFonts w:ascii="Times New Roman" w:hAnsi="Times New Roman" w:cs="Times New Roman"/>
          <w:sz w:val="24"/>
          <w:szCs w:val="24"/>
        </w:rPr>
        <w:t xml:space="preserve">ZŠ s MŠ ŠŽ Poniky disponuje s majetkom </w:t>
      </w:r>
      <w:r w:rsidR="00007C73" w:rsidRPr="00B50EDF">
        <w:rPr>
          <w:rFonts w:ascii="Times New Roman" w:hAnsi="Times New Roman" w:cs="Times New Roman"/>
          <w:sz w:val="24"/>
          <w:szCs w:val="24"/>
        </w:rPr>
        <w:t xml:space="preserve">celkom vo výške </w:t>
      </w:r>
      <w:r w:rsidR="0017730C" w:rsidRPr="00B50EDF">
        <w:rPr>
          <w:rFonts w:ascii="Times New Roman" w:hAnsi="Times New Roman" w:cs="Times New Roman"/>
          <w:sz w:val="24"/>
          <w:szCs w:val="24"/>
        </w:rPr>
        <w:t>1</w:t>
      </w:r>
      <w:r w:rsidR="00B50EDF" w:rsidRPr="00B50EDF">
        <w:rPr>
          <w:rFonts w:ascii="Times New Roman" w:hAnsi="Times New Roman" w:cs="Times New Roman"/>
          <w:sz w:val="24"/>
          <w:szCs w:val="24"/>
        </w:rPr>
        <w:t> 257 333,29</w:t>
      </w:r>
      <w:r w:rsidR="0017730C" w:rsidRPr="00B50EDF">
        <w:rPr>
          <w:rFonts w:ascii="Times New Roman" w:hAnsi="Times New Roman" w:cs="Times New Roman"/>
          <w:sz w:val="24"/>
          <w:szCs w:val="24"/>
        </w:rPr>
        <w:t xml:space="preserve"> €. </w:t>
      </w:r>
      <w:r w:rsidR="00B50EDF" w:rsidRPr="00B50EDF">
        <w:rPr>
          <w:rFonts w:ascii="Times New Roman" w:hAnsi="Times New Roman" w:cs="Times New Roman"/>
          <w:sz w:val="24"/>
          <w:szCs w:val="24"/>
        </w:rPr>
        <w:t>Individuálna účtovná závierka tvorí prílohu tohto zápisu.</w:t>
      </w:r>
    </w:p>
    <w:p w:rsidR="00007C73" w:rsidRPr="00543D32" w:rsidRDefault="00007C73" w:rsidP="0069406C">
      <w:pPr>
        <w:pStyle w:val="Bezriadkovani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07C73" w:rsidRPr="00F1139F" w:rsidRDefault="00007C73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F1139F">
        <w:rPr>
          <w:rFonts w:ascii="Times New Roman" w:hAnsi="Times New Roman" w:cs="Times New Roman"/>
          <w:sz w:val="24"/>
          <w:szCs w:val="24"/>
        </w:rPr>
        <w:t>OPL, s.r.o. Poniky disponuje s majetkom celkom vo výške</w:t>
      </w:r>
      <w:r w:rsidR="00F1139F" w:rsidRPr="00F1139F">
        <w:rPr>
          <w:rFonts w:ascii="Times New Roman" w:hAnsi="Times New Roman" w:cs="Times New Roman"/>
          <w:sz w:val="24"/>
          <w:szCs w:val="24"/>
        </w:rPr>
        <w:t xml:space="preserve"> </w:t>
      </w:r>
      <w:r w:rsidR="004C3670" w:rsidRPr="00F1139F">
        <w:rPr>
          <w:rFonts w:ascii="Times New Roman" w:hAnsi="Times New Roman" w:cs="Times New Roman"/>
          <w:sz w:val="24"/>
          <w:szCs w:val="24"/>
        </w:rPr>
        <w:t>1 665</w:t>
      </w:r>
      <w:r w:rsidR="00F1139F" w:rsidRPr="00F1139F">
        <w:rPr>
          <w:rFonts w:ascii="Times New Roman" w:hAnsi="Times New Roman" w:cs="Times New Roman"/>
          <w:sz w:val="24"/>
          <w:szCs w:val="24"/>
        </w:rPr>
        <w:t> </w:t>
      </w:r>
      <w:r w:rsidR="004C3670" w:rsidRPr="00F1139F">
        <w:rPr>
          <w:rFonts w:ascii="Times New Roman" w:hAnsi="Times New Roman" w:cs="Times New Roman"/>
          <w:sz w:val="24"/>
          <w:szCs w:val="24"/>
        </w:rPr>
        <w:t>679</w:t>
      </w:r>
      <w:r w:rsidR="00F1139F" w:rsidRPr="00F1139F">
        <w:rPr>
          <w:rFonts w:ascii="Times New Roman" w:hAnsi="Times New Roman" w:cs="Times New Roman"/>
          <w:sz w:val="24"/>
          <w:szCs w:val="24"/>
        </w:rPr>
        <w:t xml:space="preserve"> €</w:t>
      </w:r>
      <w:r w:rsidR="00725346" w:rsidRPr="00F1139F">
        <w:rPr>
          <w:rFonts w:ascii="Times New Roman" w:hAnsi="Times New Roman" w:cs="Times New Roman"/>
          <w:sz w:val="24"/>
          <w:szCs w:val="24"/>
        </w:rPr>
        <w:t xml:space="preserve">. </w:t>
      </w:r>
      <w:r w:rsidR="00F1139F" w:rsidRPr="00F1139F">
        <w:rPr>
          <w:rFonts w:ascii="Times New Roman" w:hAnsi="Times New Roman" w:cs="Times New Roman"/>
          <w:sz w:val="24"/>
          <w:szCs w:val="24"/>
        </w:rPr>
        <w:t>Účtovná závierka</w:t>
      </w:r>
      <w:r w:rsidR="00725346" w:rsidRPr="00F1139F">
        <w:rPr>
          <w:rFonts w:ascii="Times New Roman" w:hAnsi="Times New Roman" w:cs="Times New Roman"/>
          <w:sz w:val="24"/>
          <w:szCs w:val="24"/>
        </w:rPr>
        <w:t xml:space="preserve"> </w:t>
      </w:r>
      <w:r w:rsidR="00F1139F" w:rsidRPr="00F1139F">
        <w:rPr>
          <w:rFonts w:ascii="Times New Roman" w:hAnsi="Times New Roman" w:cs="Times New Roman"/>
          <w:sz w:val="24"/>
          <w:szCs w:val="24"/>
        </w:rPr>
        <w:t>tvorí</w:t>
      </w:r>
      <w:r w:rsidR="0017730C" w:rsidRPr="00F1139F">
        <w:rPr>
          <w:rFonts w:ascii="Times New Roman" w:hAnsi="Times New Roman" w:cs="Times New Roman"/>
          <w:sz w:val="24"/>
          <w:szCs w:val="24"/>
        </w:rPr>
        <w:t xml:space="preserve">  </w:t>
      </w:r>
      <w:r w:rsidR="00725346" w:rsidRPr="00F1139F">
        <w:rPr>
          <w:rFonts w:ascii="Times New Roman" w:hAnsi="Times New Roman" w:cs="Times New Roman"/>
          <w:sz w:val="24"/>
          <w:szCs w:val="24"/>
        </w:rPr>
        <w:t>príloh</w:t>
      </w:r>
      <w:r w:rsidR="00F1139F" w:rsidRPr="00F1139F">
        <w:rPr>
          <w:rFonts w:ascii="Times New Roman" w:hAnsi="Times New Roman" w:cs="Times New Roman"/>
          <w:sz w:val="24"/>
          <w:szCs w:val="24"/>
        </w:rPr>
        <w:t>u tohto zápisu</w:t>
      </w:r>
      <w:r w:rsidR="00725346" w:rsidRPr="00F1139F">
        <w:rPr>
          <w:rFonts w:ascii="Times New Roman" w:hAnsi="Times New Roman" w:cs="Times New Roman"/>
          <w:sz w:val="24"/>
          <w:szCs w:val="24"/>
        </w:rPr>
        <w:t>.</w:t>
      </w:r>
      <w:r w:rsidR="005B7238" w:rsidRPr="00F113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238" w:rsidRPr="00F1139F" w:rsidRDefault="005B723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5B7238" w:rsidRPr="00473BA5" w:rsidRDefault="005B723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238" w:rsidRPr="00473BA5" w:rsidRDefault="005B723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5B7238" w:rsidRPr="00473BA5" w:rsidRDefault="005B723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5B7238" w:rsidRPr="00473BA5" w:rsidRDefault="005B7238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 xml:space="preserve">Spracovali : </w:t>
      </w:r>
    </w:p>
    <w:p w:rsidR="005B7238" w:rsidRPr="00473BA5" w:rsidRDefault="005B723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5B7238" w:rsidRPr="00473BA5" w:rsidRDefault="00810653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>Ing. Peter Matula</w:t>
      </w:r>
      <w:r w:rsidR="005B7238" w:rsidRPr="00473BA5">
        <w:rPr>
          <w:rFonts w:ascii="Times New Roman" w:hAnsi="Times New Roman" w:cs="Times New Roman"/>
          <w:b/>
          <w:sz w:val="24"/>
          <w:szCs w:val="24"/>
        </w:rPr>
        <w:t>, predsed</w:t>
      </w:r>
      <w:r w:rsidRPr="00473BA5">
        <w:rPr>
          <w:rFonts w:ascii="Times New Roman" w:hAnsi="Times New Roman" w:cs="Times New Roman"/>
          <w:b/>
          <w:sz w:val="24"/>
          <w:szCs w:val="24"/>
        </w:rPr>
        <w:t>a</w:t>
      </w:r>
      <w:r w:rsidR="005B7238" w:rsidRPr="00473BA5">
        <w:rPr>
          <w:rFonts w:ascii="Times New Roman" w:hAnsi="Times New Roman" w:cs="Times New Roman"/>
          <w:b/>
          <w:sz w:val="24"/>
          <w:szCs w:val="24"/>
        </w:rPr>
        <w:t xml:space="preserve"> ÚIK</w:t>
      </w:r>
      <w:r w:rsidR="008B04BA" w:rsidRPr="00473BA5">
        <w:rPr>
          <w:rFonts w:ascii="Times New Roman" w:hAnsi="Times New Roman" w:cs="Times New Roman"/>
          <w:b/>
          <w:sz w:val="24"/>
          <w:szCs w:val="24"/>
        </w:rPr>
        <w:t xml:space="preserve">                             .............................................................</w:t>
      </w: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>(podpis)</w:t>
      </w:r>
    </w:p>
    <w:p w:rsidR="008B04BA" w:rsidRPr="00473BA5" w:rsidRDefault="00810653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>Martina Šalková</w:t>
      </w:r>
      <w:r w:rsidR="008B04BA" w:rsidRPr="00473BA5">
        <w:rPr>
          <w:rFonts w:ascii="Times New Roman" w:hAnsi="Times New Roman" w:cs="Times New Roman"/>
          <w:sz w:val="24"/>
          <w:szCs w:val="24"/>
        </w:rPr>
        <w:t xml:space="preserve">, referentka </w:t>
      </w:r>
      <w:proofErr w:type="spellStart"/>
      <w:r w:rsidR="008B04BA" w:rsidRPr="00473BA5">
        <w:rPr>
          <w:rFonts w:ascii="Times New Roman" w:hAnsi="Times New Roman" w:cs="Times New Roman"/>
          <w:sz w:val="24"/>
          <w:szCs w:val="24"/>
        </w:rPr>
        <w:t>OcÚ</w:t>
      </w:r>
      <w:proofErr w:type="spellEnd"/>
      <w:r w:rsidR="008B04BA" w:rsidRPr="00473BA5">
        <w:rPr>
          <w:rFonts w:ascii="Times New Roman" w:hAnsi="Times New Roman" w:cs="Times New Roman"/>
          <w:sz w:val="24"/>
          <w:szCs w:val="24"/>
        </w:rPr>
        <w:t>,</w:t>
      </w: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členka ÚIK  (podpis)                                              </w:t>
      </w:r>
      <w:r w:rsidR="003F186F" w:rsidRPr="00473BA5">
        <w:rPr>
          <w:rFonts w:ascii="Times New Roman" w:hAnsi="Times New Roman" w:cs="Times New Roman"/>
          <w:sz w:val="24"/>
          <w:szCs w:val="24"/>
        </w:rPr>
        <w:t xml:space="preserve">    </w:t>
      </w:r>
      <w:r w:rsidRPr="00473BA5">
        <w:rPr>
          <w:rFonts w:ascii="Times New Roman" w:hAnsi="Times New Roman" w:cs="Times New Roman"/>
          <w:sz w:val="24"/>
          <w:szCs w:val="24"/>
        </w:rPr>
        <w:t xml:space="preserve"> ..............................</w:t>
      </w:r>
      <w:r w:rsidR="00C876BC" w:rsidRPr="00473BA5"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V Ponikách, dňa </w:t>
      </w:r>
      <w:r w:rsidR="00810653" w:rsidRPr="00473BA5">
        <w:rPr>
          <w:rFonts w:ascii="Times New Roman" w:hAnsi="Times New Roman" w:cs="Times New Roman"/>
          <w:sz w:val="24"/>
          <w:szCs w:val="24"/>
        </w:rPr>
        <w:t>.......................</w:t>
      </w:r>
    </w:p>
    <w:p w:rsidR="0017730C" w:rsidRPr="00473BA5" w:rsidRDefault="0017730C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17730C" w:rsidRPr="00473BA5" w:rsidRDefault="0017730C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>Vyjadrenie štatutárneho zástupcu Obce Poniky :</w:t>
      </w:r>
    </w:p>
    <w:p w:rsidR="008B04BA" w:rsidRPr="00473BA5" w:rsidRDefault="008B04BA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D44F70" w:rsidRDefault="00D44F70" w:rsidP="00D44F70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>Inventarizačný zápis z vykonania Inventarizácie majetku Obce Poniky za rok 20</w:t>
      </w:r>
      <w:r w:rsidR="00810653" w:rsidRPr="00473BA5">
        <w:rPr>
          <w:rFonts w:ascii="Times New Roman" w:hAnsi="Times New Roman" w:cs="Times New Roman"/>
          <w:sz w:val="24"/>
          <w:szCs w:val="24"/>
        </w:rPr>
        <w:t>2</w:t>
      </w:r>
      <w:r w:rsidR="00C25CA6">
        <w:rPr>
          <w:rFonts w:ascii="Times New Roman" w:hAnsi="Times New Roman" w:cs="Times New Roman"/>
          <w:sz w:val="24"/>
          <w:szCs w:val="24"/>
        </w:rPr>
        <w:t>5</w:t>
      </w:r>
      <w:r w:rsidR="008B04BA" w:rsidRPr="00473BA5">
        <w:rPr>
          <w:rFonts w:ascii="Times New Roman" w:hAnsi="Times New Roman" w:cs="Times New Roman"/>
          <w:sz w:val="24"/>
          <w:szCs w:val="24"/>
        </w:rPr>
        <w:t xml:space="preserve">  </w:t>
      </w:r>
      <w:r w:rsidRPr="00473BA5">
        <w:rPr>
          <w:rFonts w:ascii="Times New Roman" w:hAnsi="Times New Roman" w:cs="Times New Roman"/>
          <w:sz w:val="24"/>
          <w:szCs w:val="24"/>
        </w:rPr>
        <w:t>v zmysle Zákona NR SR č. 431/2002 Z. z. o účtovníctve, v znení zmien a</w:t>
      </w:r>
      <w:r w:rsidR="00C876BC" w:rsidRPr="00473BA5">
        <w:rPr>
          <w:rFonts w:ascii="Times New Roman" w:hAnsi="Times New Roman" w:cs="Times New Roman"/>
          <w:sz w:val="24"/>
          <w:szCs w:val="24"/>
        </w:rPr>
        <w:t> </w:t>
      </w:r>
      <w:r w:rsidRPr="00473BA5">
        <w:rPr>
          <w:rFonts w:ascii="Times New Roman" w:hAnsi="Times New Roman" w:cs="Times New Roman"/>
          <w:sz w:val="24"/>
          <w:szCs w:val="24"/>
        </w:rPr>
        <w:t>doplnkov</w:t>
      </w:r>
      <w:r w:rsidR="00C876BC" w:rsidRPr="00473BA5">
        <w:rPr>
          <w:rFonts w:ascii="Times New Roman" w:hAnsi="Times New Roman" w:cs="Times New Roman"/>
          <w:sz w:val="24"/>
          <w:szCs w:val="24"/>
        </w:rPr>
        <w:t>,</w:t>
      </w:r>
    </w:p>
    <w:p w:rsidR="00543D32" w:rsidRPr="00473BA5" w:rsidRDefault="00543D32" w:rsidP="00D44F70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C876BC" w:rsidRPr="00473BA5" w:rsidRDefault="00C876BC" w:rsidP="00C876BC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BA5">
        <w:rPr>
          <w:rFonts w:ascii="Times New Roman" w:hAnsi="Times New Roman" w:cs="Times New Roman"/>
          <w:b/>
          <w:sz w:val="24"/>
          <w:szCs w:val="24"/>
        </w:rPr>
        <w:t>s ch v a ľ u j e m.</w:t>
      </w:r>
    </w:p>
    <w:p w:rsidR="00FA57C8" w:rsidRPr="00473BA5" w:rsidRDefault="00FA57C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26700" w:rsidRPr="00473BA5" w:rsidRDefault="00726700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26700" w:rsidRPr="00473BA5" w:rsidRDefault="00726700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FA57C8" w:rsidRPr="00473BA5" w:rsidRDefault="00FA57C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FA57C8" w:rsidRPr="00473BA5" w:rsidRDefault="00FA57C8" w:rsidP="0069406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473BA5">
        <w:rPr>
          <w:rFonts w:ascii="Times New Roman" w:hAnsi="Times New Roman" w:cs="Times New Roman"/>
          <w:sz w:val="24"/>
          <w:szCs w:val="24"/>
        </w:rPr>
        <w:t xml:space="preserve">V Ponikách, dňa </w:t>
      </w:r>
      <w:r w:rsidR="00F1139F">
        <w:rPr>
          <w:rFonts w:ascii="Times New Roman" w:hAnsi="Times New Roman" w:cs="Times New Roman"/>
          <w:sz w:val="24"/>
          <w:szCs w:val="24"/>
        </w:rPr>
        <w:t xml:space="preserve">18.03.2026 </w:t>
      </w:r>
      <w:r w:rsidR="008B04BA" w:rsidRPr="00473BA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A57C8" w:rsidRPr="00473BA5" w:rsidRDefault="00FA57C8" w:rsidP="00FA57C8">
      <w:pPr>
        <w:rPr>
          <w:rFonts w:ascii="Times New Roman" w:hAnsi="Times New Roman" w:cs="Times New Roman"/>
        </w:rPr>
      </w:pPr>
    </w:p>
    <w:p w:rsidR="0017730C" w:rsidRPr="00473BA5" w:rsidRDefault="0017730C" w:rsidP="00FA57C8">
      <w:pPr>
        <w:rPr>
          <w:rFonts w:ascii="Times New Roman" w:hAnsi="Times New Roman" w:cs="Times New Roman"/>
        </w:rPr>
      </w:pPr>
    </w:p>
    <w:p w:rsidR="0017730C" w:rsidRPr="00473BA5" w:rsidRDefault="0017730C" w:rsidP="00FA57C8">
      <w:pPr>
        <w:rPr>
          <w:rFonts w:ascii="Times New Roman" w:hAnsi="Times New Roman" w:cs="Times New Roman"/>
        </w:rPr>
      </w:pPr>
    </w:p>
    <w:p w:rsidR="008B04BA" w:rsidRPr="00473BA5" w:rsidRDefault="00FA57C8" w:rsidP="00FA57C8">
      <w:pPr>
        <w:pStyle w:val="Bezriadkovania"/>
        <w:rPr>
          <w:rFonts w:ascii="Times New Roman" w:hAnsi="Times New Roman" w:cs="Times New Roman"/>
          <w:b/>
        </w:rPr>
      </w:pPr>
      <w:r w:rsidRPr="00473BA5">
        <w:rPr>
          <w:rFonts w:ascii="Times New Roman" w:hAnsi="Times New Roman" w:cs="Times New Roman"/>
        </w:rPr>
        <w:tab/>
      </w:r>
      <w:r w:rsidR="004A7725" w:rsidRPr="00473BA5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473BA5">
        <w:rPr>
          <w:rFonts w:ascii="Times New Roman" w:hAnsi="Times New Roman" w:cs="Times New Roman"/>
          <w:b/>
        </w:rPr>
        <w:t>Ing. Jana Ondrejková</w:t>
      </w:r>
    </w:p>
    <w:p w:rsidR="00FA57C8" w:rsidRPr="00473BA5" w:rsidRDefault="00FA57C8" w:rsidP="00FA57C8">
      <w:pPr>
        <w:pStyle w:val="Bezriadkovania"/>
        <w:rPr>
          <w:rFonts w:ascii="Times New Roman" w:hAnsi="Times New Roman" w:cs="Times New Roman"/>
          <w:b/>
        </w:rPr>
      </w:pPr>
      <w:r w:rsidRPr="00473BA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starostka obce</w:t>
      </w:r>
    </w:p>
    <w:sectPr w:rsidR="00FA57C8" w:rsidRPr="00473BA5" w:rsidSect="0017730C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E13" w:rsidRDefault="000E6E13" w:rsidP="0017730C">
      <w:pPr>
        <w:spacing w:after="0" w:line="240" w:lineRule="auto"/>
      </w:pPr>
      <w:r>
        <w:separator/>
      </w:r>
    </w:p>
  </w:endnote>
  <w:endnote w:type="continuationSeparator" w:id="0">
    <w:p w:rsidR="000E6E13" w:rsidRDefault="000E6E13" w:rsidP="00177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E13" w:rsidRDefault="000E6E13" w:rsidP="0017730C">
      <w:pPr>
        <w:spacing w:after="0" w:line="240" w:lineRule="auto"/>
      </w:pPr>
      <w:r>
        <w:separator/>
      </w:r>
    </w:p>
  </w:footnote>
  <w:footnote w:type="continuationSeparator" w:id="0">
    <w:p w:rsidR="000E6E13" w:rsidRDefault="000E6E13" w:rsidP="00177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4C"/>
    <w:rsid w:val="00007C73"/>
    <w:rsid w:val="00035ADA"/>
    <w:rsid w:val="00094884"/>
    <w:rsid w:val="000B2AEF"/>
    <w:rsid w:val="000C435D"/>
    <w:rsid w:val="000E6E13"/>
    <w:rsid w:val="0017730C"/>
    <w:rsid w:val="00202E7D"/>
    <w:rsid w:val="002219F0"/>
    <w:rsid w:val="0023366E"/>
    <w:rsid w:val="00323C04"/>
    <w:rsid w:val="003378BE"/>
    <w:rsid w:val="00372EF0"/>
    <w:rsid w:val="003F186F"/>
    <w:rsid w:val="004022A0"/>
    <w:rsid w:val="00473BA5"/>
    <w:rsid w:val="004A18B2"/>
    <w:rsid w:val="004A7725"/>
    <w:rsid w:val="004C3670"/>
    <w:rsid w:val="004C57AE"/>
    <w:rsid w:val="00515FD7"/>
    <w:rsid w:val="00543D32"/>
    <w:rsid w:val="005A23EC"/>
    <w:rsid w:val="005B7238"/>
    <w:rsid w:val="005C1CC6"/>
    <w:rsid w:val="00610FEC"/>
    <w:rsid w:val="00654F4D"/>
    <w:rsid w:val="00665FD7"/>
    <w:rsid w:val="0069406C"/>
    <w:rsid w:val="00725346"/>
    <w:rsid w:val="00726700"/>
    <w:rsid w:val="00752712"/>
    <w:rsid w:val="00810653"/>
    <w:rsid w:val="00845034"/>
    <w:rsid w:val="00845D55"/>
    <w:rsid w:val="00880FB6"/>
    <w:rsid w:val="008A6BB1"/>
    <w:rsid w:val="008B04BA"/>
    <w:rsid w:val="008D1148"/>
    <w:rsid w:val="008D6720"/>
    <w:rsid w:val="00910698"/>
    <w:rsid w:val="00936DD4"/>
    <w:rsid w:val="00A05D67"/>
    <w:rsid w:val="00A1174C"/>
    <w:rsid w:val="00A22FB2"/>
    <w:rsid w:val="00A37C7E"/>
    <w:rsid w:val="00B01A81"/>
    <w:rsid w:val="00B05763"/>
    <w:rsid w:val="00B26132"/>
    <w:rsid w:val="00B50EDF"/>
    <w:rsid w:val="00B96847"/>
    <w:rsid w:val="00BC079F"/>
    <w:rsid w:val="00C25CA6"/>
    <w:rsid w:val="00C53A8E"/>
    <w:rsid w:val="00C57DFF"/>
    <w:rsid w:val="00C81B94"/>
    <w:rsid w:val="00C876BC"/>
    <w:rsid w:val="00D44F70"/>
    <w:rsid w:val="00D635B8"/>
    <w:rsid w:val="00D81539"/>
    <w:rsid w:val="00D86685"/>
    <w:rsid w:val="00D97914"/>
    <w:rsid w:val="00E3395B"/>
    <w:rsid w:val="00E45955"/>
    <w:rsid w:val="00E645C2"/>
    <w:rsid w:val="00EE7B07"/>
    <w:rsid w:val="00F1139F"/>
    <w:rsid w:val="00FA57C8"/>
    <w:rsid w:val="00FD005F"/>
    <w:rsid w:val="00FD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E4B2"/>
  <w15:docId w15:val="{92DB0AE4-7609-4528-B1A9-AC4799FF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A1174C"/>
    <w:pPr>
      <w:spacing w:after="0" w:line="240" w:lineRule="auto"/>
    </w:pPr>
  </w:style>
  <w:style w:type="table" w:styleId="Mriekatabuky">
    <w:name w:val="Table Grid"/>
    <w:basedOn w:val="Normlnatabuka"/>
    <w:uiPriority w:val="59"/>
    <w:rsid w:val="00BC0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35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5ADA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7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7730C"/>
  </w:style>
  <w:style w:type="paragraph" w:styleId="Pta">
    <w:name w:val="footer"/>
    <w:basedOn w:val="Normlny"/>
    <w:link w:val="PtaChar"/>
    <w:uiPriority w:val="99"/>
    <w:unhideWhenUsed/>
    <w:rsid w:val="0017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77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Božena Bukvajová</dc:creator>
  <cp:lastModifiedBy>ŠALKOVÁ Martina</cp:lastModifiedBy>
  <cp:revision>6</cp:revision>
  <cp:lastPrinted>2025-01-27T09:18:00Z</cp:lastPrinted>
  <dcterms:created xsi:type="dcterms:W3CDTF">2026-02-10T09:45:00Z</dcterms:created>
  <dcterms:modified xsi:type="dcterms:W3CDTF">2026-03-12T07:07:00Z</dcterms:modified>
</cp:coreProperties>
</file>